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8B" w:rsidRPr="00534F8B" w:rsidRDefault="00534F8B" w:rsidP="00534F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534F8B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Речевое развитие детей 3-4 лет</w:t>
      </w:r>
    </w:p>
    <w:p w:rsid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F8B">
        <w:rPr>
          <w:rFonts w:ascii="Times New Roman" w:eastAsia="Calibri" w:hAnsi="Times New Roman" w:cs="Times New Roman"/>
          <w:b/>
          <w:bCs/>
          <w:sz w:val="28"/>
          <w:szCs w:val="28"/>
        </w:rPr>
        <w:t>Звукопроизношение. 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F8B">
        <w:rPr>
          <w:rFonts w:ascii="Times New Roman" w:eastAsia="Calibri" w:hAnsi="Times New Roman" w:cs="Times New Roman"/>
          <w:bCs/>
          <w:sz w:val="28"/>
          <w:szCs w:val="28"/>
        </w:rPr>
        <w:t xml:space="preserve">В этом возрасте происходит укрепление артикуляционного аппарата: языка, губ и нижней челюсти. Укрепляются мышцы кончика и спинки языка, что способствует правильному произношению свистящих звуков: </w:t>
      </w:r>
      <w:r w:rsidRPr="00534F8B">
        <w:rPr>
          <w:rFonts w:ascii="Times New Roman" w:eastAsia="Calibri" w:hAnsi="Times New Roman" w:cs="Times New Roman"/>
          <w:sz w:val="28"/>
          <w:szCs w:val="28"/>
        </w:rPr>
        <w:t>[с], [з], [ц]</w:t>
      </w:r>
      <w:r w:rsidRPr="00534F8B">
        <w:rPr>
          <w:rFonts w:ascii="Times New Roman" w:eastAsia="Calibri" w:hAnsi="Times New Roman" w:cs="Times New Roman"/>
          <w:bCs/>
          <w:sz w:val="28"/>
          <w:szCs w:val="28"/>
        </w:rPr>
        <w:t xml:space="preserve"> уходит смягчение свистящих звуков (</w:t>
      </w:r>
      <w:proofErr w:type="spellStart"/>
      <w:r w:rsidRPr="00534F8B">
        <w:rPr>
          <w:rFonts w:ascii="Times New Roman" w:eastAsia="Calibri" w:hAnsi="Times New Roman" w:cs="Times New Roman"/>
          <w:bCs/>
          <w:sz w:val="28"/>
          <w:szCs w:val="28"/>
        </w:rPr>
        <w:t>сянки</w:t>
      </w:r>
      <w:proofErr w:type="spellEnd"/>
      <w:r w:rsidRPr="00534F8B">
        <w:rPr>
          <w:rFonts w:ascii="Times New Roman" w:eastAsia="Calibri" w:hAnsi="Times New Roman" w:cs="Times New Roman"/>
          <w:bCs/>
          <w:sz w:val="28"/>
          <w:szCs w:val="28"/>
        </w:rPr>
        <w:t xml:space="preserve"> – санки).</w:t>
      </w:r>
    </w:p>
    <w:p w:rsidR="00534F8B" w:rsidRPr="00534F8B" w:rsidRDefault="00534F8B" w:rsidP="00534F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В этом возрасте он еще не всегда может верно произнести шипящие звуки [ш], [ж], [ч], [щ] и часто заменяет их свистящими: «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каса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>» (каша), «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нозык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>» (ножик), «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клюц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>» (ключ). Сонорные [р], [р’], [л] малыш может заменять звуком [л’], реже [й].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b/>
          <w:bCs/>
          <w:sz w:val="28"/>
          <w:szCs w:val="28"/>
        </w:rPr>
        <w:t>Слоговая структура слова.</w:t>
      </w:r>
      <w:r w:rsidRPr="00534F8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В некоторых словах ребенок опускает или переставляет не только звуки, но и целые слоги, например, он может произнести слово автомобиль как «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амабиль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>», магазин как «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гамазин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>», чемодан как «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чедоман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>» и т.д. Но это относится к словам сложной слоговой структуры, к длинным и новым словам.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F8B">
        <w:rPr>
          <w:rFonts w:ascii="Times New Roman" w:eastAsia="Calibri" w:hAnsi="Times New Roman" w:cs="Times New Roman"/>
          <w:b/>
          <w:bCs/>
          <w:sz w:val="28"/>
          <w:szCs w:val="28"/>
        </w:rPr>
        <w:t>Словарный запас:</w:t>
      </w:r>
    </w:p>
    <w:p w:rsidR="00534F8B" w:rsidRPr="00534F8B" w:rsidRDefault="00534F8B" w:rsidP="00534F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К четырем годам активный словарь ребенка почти удваивается и составляет примерно 2000 слов;</w:t>
      </w:r>
    </w:p>
    <w:p w:rsidR="00534F8B" w:rsidRPr="00534F8B" w:rsidRDefault="00534F8B" w:rsidP="00534F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Задают большое количество вопросов;</w:t>
      </w:r>
    </w:p>
    <w:p w:rsidR="00534F8B" w:rsidRPr="00534F8B" w:rsidRDefault="00534F8B" w:rsidP="00534F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Ребенок уже знает и называет свою фамилию, имя и отчество, имена родителей, близких родственников, друзей;</w:t>
      </w:r>
    </w:p>
    <w:p w:rsidR="00534F8B" w:rsidRPr="00534F8B" w:rsidRDefault="00534F8B" w:rsidP="00534F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может назвать практически все предметы, окружающие его: одежду, обувь, мебель, игрушки, предметы интерьера.</w:t>
      </w:r>
    </w:p>
    <w:p w:rsidR="00534F8B" w:rsidRPr="00534F8B" w:rsidRDefault="00534F8B" w:rsidP="00534F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 xml:space="preserve">В его речи кроме существительных и глаголов все чаще встречаются местоимения (я, ты, мне, мой, твой, наш); </w:t>
      </w:r>
    </w:p>
    <w:p w:rsidR="00534F8B" w:rsidRPr="00534F8B" w:rsidRDefault="00534F8B" w:rsidP="00534F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В речи появляются наречия (холодно, вкусно, красиво);</w:t>
      </w:r>
    </w:p>
    <w:p w:rsidR="00534F8B" w:rsidRPr="00534F8B" w:rsidRDefault="00534F8B" w:rsidP="00534F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 xml:space="preserve">Появляются числительные (один, два); </w:t>
      </w:r>
    </w:p>
    <w:p w:rsidR="00534F8B" w:rsidRPr="00534F8B" w:rsidRDefault="00534F8B" w:rsidP="00534F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Если раньше ребенок употреблял только качественные прилагательные (мягкий, теплый), то теперь использует и притяжательные (дядина шляпа, кошкин хвост);</w:t>
      </w:r>
    </w:p>
    <w:p w:rsidR="00534F8B" w:rsidRPr="00534F8B" w:rsidRDefault="00534F8B" w:rsidP="00534F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появляются предлоги (В, НА, ЗА, ПОД, ИЗ).</w:t>
      </w:r>
    </w:p>
    <w:p w:rsidR="00534F8B" w:rsidRPr="00534F8B" w:rsidRDefault="00534F8B" w:rsidP="00534F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4F8B" w:rsidRPr="00534F8B" w:rsidRDefault="00534F8B" w:rsidP="0053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F8B" w:rsidRPr="00534F8B" w:rsidRDefault="00534F8B" w:rsidP="0053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F8B" w:rsidRPr="00534F8B" w:rsidRDefault="00534F8B" w:rsidP="0053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Грамматический строй:</w:t>
      </w:r>
    </w:p>
    <w:p w:rsidR="00534F8B" w:rsidRPr="00534F8B" w:rsidRDefault="00534F8B" w:rsidP="00534F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малыша в 3 года состоят из 3–4 слов, к 4 годам он использует распространенные предложения;</w:t>
      </w:r>
    </w:p>
    <w:p w:rsidR="00534F8B" w:rsidRPr="00534F8B" w:rsidRDefault="00534F8B" w:rsidP="00534F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использовать в речи простые однородные члены как в единственном, так и во множественном числе: «Я рисую солнышко и облака». Гуси плывут и гогочут».</w:t>
      </w:r>
    </w:p>
    <w:p w:rsidR="00534F8B" w:rsidRPr="00534F8B" w:rsidRDefault="00534F8B" w:rsidP="00534F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>Однако возможны сложности с образованием множественного числа некоторых слов (рты, деревья).</w:t>
      </w:r>
    </w:p>
    <w:p w:rsidR="00534F8B" w:rsidRPr="00534F8B" w:rsidRDefault="00534F8B" w:rsidP="00534F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 xml:space="preserve">Допустимы неверные употребления окончаний, суффиксов, приставок, согласований слов в предложении («Купи синюю шарик!», «Этот собачонок сидел под стулом», «Я 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рисоваю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 xml:space="preserve">»). Произвольное обращение с ударением — тоже вариант нормы: «холодная 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в</w:t>
      </w:r>
      <w:r w:rsidRPr="00534F8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34F8B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 xml:space="preserve">», «болит 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р</w:t>
      </w:r>
      <w:r w:rsidRPr="00534F8B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534F8B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34F8B" w:rsidRPr="00534F8B" w:rsidRDefault="00534F8B" w:rsidP="00534F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 грамматические ошибки: не всегда правилен порядок слов в предложении («Я хочу нет» - «Я не хочу»), неправильно употребляют падежные окончания («У меня много </w:t>
      </w:r>
      <w:proofErr w:type="spellStart"/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подругов</w:t>
      </w:r>
      <w:proofErr w:type="spellEnd"/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«Мама моет </w:t>
      </w:r>
      <w:proofErr w:type="spellStart"/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окны</w:t>
      </w:r>
      <w:proofErr w:type="spellEnd"/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b/>
          <w:bCs/>
          <w:sz w:val="28"/>
          <w:szCs w:val="28"/>
        </w:rPr>
        <w:t>Фразовая речь.</w:t>
      </w:r>
      <w:r w:rsidRPr="00534F8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34F8B" w:rsidRPr="00534F8B" w:rsidRDefault="00534F8B" w:rsidP="00534F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свободно вступают в контакт не только с близкими, но и с посторонними людьми и инициатива общения исходит от ребёнка;</w:t>
      </w:r>
    </w:p>
    <w:p w:rsidR="00534F8B" w:rsidRPr="00534F8B" w:rsidRDefault="00534F8B" w:rsidP="00534F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Появляются зачатки монологической речи;</w:t>
      </w:r>
    </w:p>
    <w:p w:rsidR="00534F8B" w:rsidRPr="00534F8B" w:rsidRDefault="00534F8B" w:rsidP="00534F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В речи преобладают простые, но уже распространённые предложения:</w:t>
      </w:r>
    </w:p>
    <w:p w:rsidR="00534F8B" w:rsidRPr="00534F8B" w:rsidRDefault="00534F8B" w:rsidP="00534F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 xml:space="preserve">Дети запоминают и воспроизводят разные понятные им по смыслу стишки, </w:t>
      </w:r>
      <w:proofErr w:type="spellStart"/>
      <w:r w:rsidRPr="00534F8B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534F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4F8B" w:rsidRPr="00534F8B" w:rsidRDefault="00534F8B" w:rsidP="00534F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Может определить и назвать признаки предметов (солнце горячее, яблоко вкусное, шапка теплая, стол деревянный);</w:t>
      </w:r>
    </w:p>
    <w:p w:rsidR="00534F8B" w:rsidRPr="00534F8B" w:rsidRDefault="00534F8B" w:rsidP="00534F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F8B">
        <w:rPr>
          <w:rFonts w:ascii="Times New Roman" w:eastAsia="Calibri" w:hAnsi="Times New Roman" w:cs="Times New Roman"/>
          <w:sz w:val="28"/>
          <w:szCs w:val="28"/>
        </w:rPr>
        <w:t>Дети 3–4 лет самостоятельно, без дополнительных вопросов, пока не могут связно и логично изложить произошедшее или увиденное.</w:t>
      </w:r>
      <w:r w:rsidRPr="00534F8B">
        <w:rPr>
          <w:rFonts w:ascii="Times New Roman" w:hAnsi="Times New Roman" w:cs="Times New Roman"/>
          <w:sz w:val="28"/>
          <w:szCs w:val="28"/>
        </w:rPr>
        <w:t xml:space="preserve"> </w:t>
      </w:r>
      <w:r w:rsidRPr="00534F8B">
        <w:rPr>
          <w:rFonts w:ascii="Times New Roman" w:eastAsia="Calibri" w:hAnsi="Times New Roman" w:cs="Times New Roman"/>
          <w:sz w:val="28"/>
          <w:szCs w:val="28"/>
        </w:rPr>
        <w:t>Они могут лишь описать изображенные предметы и действия, которые те производят («Это утенок. Он ест травку. Там утка. Это его мама. Она стоит и смотрит на утенка»).</w:t>
      </w:r>
    </w:p>
    <w:p w:rsidR="00534F8B" w:rsidRPr="00534F8B" w:rsidRDefault="00534F8B" w:rsidP="00534F8B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F8B" w:rsidRPr="00534F8B" w:rsidRDefault="00534F8B" w:rsidP="00534F8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F8B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8B">
        <w:rPr>
          <w:rFonts w:ascii="Times New Roman" w:hAnsi="Times New Roman" w:cs="Times New Roman"/>
          <w:sz w:val="28"/>
          <w:szCs w:val="28"/>
        </w:rPr>
        <w:t>Большое значение в формирование правильной речи имеет и готовность артикуляционного аппарата. «Ленивый» язычок нужно заставить немного потрудиться. На помощь придут игры для языка: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8B" w:rsidRPr="00534F8B" w:rsidRDefault="00534F8B" w:rsidP="00534F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8B">
        <w:rPr>
          <w:rFonts w:ascii="Times New Roman" w:hAnsi="Times New Roman" w:cs="Times New Roman"/>
          <w:sz w:val="28"/>
          <w:szCs w:val="28"/>
        </w:rPr>
        <w:t>Легонько покусывать кончик языка.</w:t>
      </w:r>
    </w:p>
    <w:p w:rsidR="00534F8B" w:rsidRPr="00534F8B" w:rsidRDefault="00534F8B" w:rsidP="00534F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8B">
        <w:rPr>
          <w:rFonts w:ascii="Times New Roman" w:hAnsi="Times New Roman" w:cs="Times New Roman"/>
          <w:sz w:val="28"/>
          <w:szCs w:val="28"/>
        </w:rPr>
        <w:t>«Чистить зубы» языком. Открыть рот в улыбке и кончиком языка провести по передним, а потом по нижним зубам.</w:t>
      </w:r>
    </w:p>
    <w:p w:rsidR="00534F8B" w:rsidRPr="00534F8B" w:rsidRDefault="00534F8B" w:rsidP="00534F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8B">
        <w:rPr>
          <w:rFonts w:ascii="Times New Roman" w:hAnsi="Times New Roman" w:cs="Times New Roman"/>
          <w:sz w:val="28"/>
          <w:szCs w:val="28"/>
        </w:rPr>
        <w:t>Поиграть в слоненка. Вытянуть губы как для поцелуя как можно больше. Вот такой длинный у слоненка хобот!</w:t>
      </w:r>
    </w:p>
    <w:p w:rsidR="00534F8B" w:rsidRPr="00534F8B" w:rsidRDefault="00534F8B" w:rsidP="00534F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8B">
        <w:rPr>
          <w:rFonts w:ascii="Times New Roman" w:hAnsi="Times New Roman" w:cs="Times New Roman"/>
          <w:sz w:val="28"/>
          <w:szCs w:val="28"/>
        </w:rPr>
        <w:t xml:space="preserve">Цокать как лошадка. </w:t>
      </w:r>
      <w:proofErr w:type="spellStart"/>
      <w:r w:rsidRPr="00534F8B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 w:rsidRPr="00534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F8B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r w:rsidRPr="00534F8B">
        <w:rPr>
          <w:rFonts w:ascii="Times New Roman" w:hAnsi="Times New Roman" w:cs="Times New Roman"/>
          <w:sz w:val="28"/>
          <w:szCs w:val="28"/>
        </w:rPr>
        <w:t>, быстрее и медленнее. Вместе со взрослыми еще интереснее!</w:t>
      </w:r>
    </w:p>
    <w:p w:rsidR="00534F8B" w:rsidRPr="00534F8B" w:rsidRDefault="00534F8B" w:rsidP="00534F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8B">
        <w:rPr>
          <w:rFonts w:ascii="Times New Roman" w:hAnsi="Times New Roman" w:cs="Times New Roman"/>
          <w:sz w:val="28"/>
          <w:szCs w:val="28"/>
        </w:rPr>
        <w:t>Делать языком чашечку (открыв рот, сделать из языка чашку, постаравшись загнуть его края кверху) или сворачивать в трубочку.</w:t>
      </w:r>
    </w:p>
    <w:p w:rsid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8B" w:rsidRPr="00534F8B" w:rsidRDefault="00534F8B" w:rsidP="00534F8B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Игры на развитие грамматического строя речи</w:t>
      </w:r>
    </w:p>
    <w:p w:rsidR="00534F8B" w:rsidRPr="00534F8B" w:rsidRDefault="00534F8B" w:rsidP="00534F8B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4F8B" w:rsidRPr="00534F8B" w:rsidRDefault="00534F8B" w:rsidP="00534F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- много», «Чего много?», – закрепление формы множественного числа имён существительных;</w:t>
      </w:r>
    </w:p>
    <w:p w:rsidR="00534F8B" w:rsidRPr="00534F8B" w:rsidRDefault="00534F8B" w:rsidP="00534F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без чего?» – формирование навыка образования существительных родительного падежа (машина без колеса);</w:t>
      </w:r>
    </w:p>
    <w:p w:rsidR="00534F8B" w:rsidRPr="00534F8B" w:rsidRDefault="00534F8B" w:rsidP="00534F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 какой, какая, какое?» – образование относительных прилагательных: (варенье из малины – малиновое, сок из яблок – яблочный);</w:t>
      </w:r>
    </w:p>
    <w:p w:rsidR="00534F8B" w:rsidRPr="00534F8B" w:rsidRDefault="00534F8B" w:rsidP="00534F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ласково» – формирование навыка образования уменьшительно-ласкательных существительных;</w:t>
      </w:r>
    </w:p>
    <w:p w:rsidR="00534F8B" w:rsidRPr="00534F8B" w:rsidRDefault="00534F8B" w:rsidP="00534F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«Жадина» - упражнение в изменении местоимения мой, согласование его с существительными (мой стул, моя кукла, мой карандаши);</w:t>
      </w:r>
    </w:p>
    <w:p w:rsidR="00534F8B" w:rsidRPr="00534F8B" w:rsidRDefault="00534F8B" w:rsidP="00534F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кем был?» (закрепление падежных окончаний): кошка была котенком, курица-цыпленком;</w:t>
      </w:r>
    </w:p>
    <w:p w:rsidR="00534F8B" w:rsidRPr="00534F8B" w:rsidRDefault="00534F8B" w:rsidP="00534F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«Весёлый счёт» – закрепление умения согласовывать числительные с существительными (1 утка, 2 утки, 3 утки, 4 утки, 5 уток);</w:t>
      </w:r>
    </w:p>
    <w:p w:rsidR="00534F8B" w:rsidRPr="00534F8B" w:rsidRDefault="00534F8B" w:rsidP="00534F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«Кому что нужно» - упражнение в употреблении существительных в винительном падеже (учителю, повару, футболисту).</w:t>
      </w:r>
    </w:p>
    <w:p w:rsidR="00534F8B" w:rsidRPr="00534F8B" w:rsidRDefault="00534F8B" w:rsidP="00534F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игрушка (на столе, под столом, за диваном).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8B" w:rsidRPr="00534F8B" w:rsidRDefault="00534F8B" w:rsidP="00534F8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F8B">
        <w:rPr>
          <w:rFonts w:ascii="Times New Roman" w:hAnsi="Times New Roman" w:cs="Times New Roman"/>
          <w:b/>
          <w:sz w:val="28"/>
          <w:szCs w:val="28"/>
        </w:rPr>
        <w:t xml:space="preserve">Игры на развитие фонематического звука 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F8B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«Кто сказал мяу»? 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 этой игре могут участвовать несколько человек, детей или взрослых. Малыш отворачивается, а все остальные рассаживаются за его спиной полукругом, изображая котят, один из которых мяукает. Ребенок поворачивается и показывает, кто, по его мнению, сказал «мяу».</w:t>
      </w:r>
      <w:r w:rsidRPr="00534F8B">
        <w:rPr>
          <w:rFonts w:ascii="Times New Roman" w:hAnsi="Times New Roman" w:cs="Times New Roman"/>
          <w:spacing w:val="6"/>
          <w:sz w:val="28"/>
          <w:szCs w:val="28"/>
        </w:rPr>
        <w:br/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«Заблудившиеся слова»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Для этой игры нужно подобрать несколько забавных стихотворений, в которых легко заменять слова на созвучные. </w:t>
      </w:r>
      <w:proofErr w:type="gram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Например</w:t>
      </w:r>
      <w:proofErr w:type="gram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: Падал снег на порог, Кот испек себе </w:t>
      </w:r>
      <w:r w:rsidRPr="00534F8B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творог</w:t>
      </w: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Или: Мы не ели, мы не пили, Бабу снежную </w:t>
      </w:r>
      <w:r w:rsidRPr="00534F8B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топили.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proofErr w:type="spellStart"/>
      <w:r w:rsidRPr="00534F8B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Чистоговорки</w:t>
      </w:r>
      <w:proofErr w:type="spellEnd"/>
      <w:r w:rsidRPr="00534F8B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. 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Взрослый начинает, а малыш договаривает последний слог.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Ба-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бо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-ба - у дороги два стол... (ба).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За-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зу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-за - уходи домой, ко... (за).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Ти-ди-ти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- на Луну 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ле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... (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ти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).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proofErr w:type="gram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Де-де</w:t>
      </w:r>
      <w:proofErr w:type="gram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-те - сядем в темно... (те).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Лю-лу-лю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- лук зеленый я по... (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лю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).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Фе-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ве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-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фе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- посижу я на со... (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фе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).</w:t>
      </w:r>
    </w:p>
    <w:p w:rsid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lastRenderedPageBreak/>
        <w:t>«Его не хватает»</w:t>
      </w:r>
    </w:p>
    <w:p w:rsid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Ребенку или группе детей педагог показывает картинку и говорит ее название, опуская первую букву: «(з)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айка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», «(р)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омашка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», «(к)</w:t>
      </w: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апуста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». Дети должны догадаться, какого звука не хватает, и произнести его, а затем и все слово целиком. Таким же образом можно поиграть и с последней буквой: </w:t>
      </w:r>
    </w:p>
    <w:p w:rsidR="00534F8B" w:rsidRPr="00534F8B" w:rsidRDefault="00534F8B" w:rsidP="00534F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хвос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(Т),</w:t>
      </w:r>
    </w:p>
    <w:p w:rsidR="00534F8B" w:rsidRPr="00534F8B" w:rsidRDefault="00534F8B" w:rsidP="00534F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дерев(О), </w:t>
      </w:r>
    </w:p>
    <w:p w:rsidR="00534F8B" w:rsidRPr="00534F8B" w:rsidRDefault="00534F8B" w:rsidP="00534F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proofErr w:type="spellStart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фира</w:t>
      </w:r>
      <w:proofErr w:type="spellEnd"/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(Ф). </w:t>
      </w:r>
      <w:r w:rsidRPr="00534F8B">
        <w:rPr>
          <w:rFonts w:ascii="Times New Roman" w:hAnsi="Times New Roman" w:cs="Times New Roman"/>
          <w:spacing w:val="6"/>
          <w:sz w:val="28"/>
          <w:szCs w:val="28"/>
        </w:rPr>
        <w:br/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Услышал – хлопни»</w:t>
      </w:r>
    </w:p>
    <w:p w:rsidR="00534F8B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Ведущий договаривается с детьми, что сейчас будет читать им сказку (или просто ряд не связанных друг с другом слов), а они должны будут хлопнуть в ладоши, как только услышат слово, начинающееся с определенного звука. Помимо фонематического слуха, игра тренирует внимание и реакцию участников. Педагог может попросить детей хлопать на мягкий звук, а услышав твердый — топать, то же самое правило подойдет и для обозначения глухости-звонкости («река» и «роза», «бабочка» и «панама»).</w:t>
      </w:r>
      <w:r w:rsidRPr="00534F8B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</w:p>
    <w:p w:rsidR="00534F8B" w:rsidRPr="00534F8B" w:rsidRDefault="00534F8B" w:rsidP="0053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Связная речь</w:t>
      </w:r>
    </w:p>
    <w:p w:rsidR="00534F8B" w:rsidRPr="00534F8B" w:rsidRDefault="00534F8B" w:rsidP="00534F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4F8B" w:rsidRPr="00534F8B" w:rsidRDefault="00534F8B" w:rsidP="00534F8B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 делится своими впечатлениями с воспитателями и со сверстниками.</w:t>
      </w:r>
    </w:p>
    <w:p w:rsidR="00534F8B" w:rsidRPr="00534F8B" w:rsidRDefault="00534F8B" w:rsidP="00534F8B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 участвовать в разговоре, при рассматривании предметов, картин, иллюстраций, при наблюдении и при просмотре спектаклей. </w:t>
      </w:r>
    </w:p>
    <w:p w:rsidR="00AF492D" w:rsidRPr="00534F8B" w:rsidRDefault="00534F8B" w:rsidP="0053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 отражать свои впечатления в речи </w:t>
      </w:r>
      <w:proofErr w:type="gramStart"/>
      <w:r w:rsidRPr="0053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продуктивных видах</w:t>
      </w:r>
      <w:proofErr w:type="gramEnd"/>
      <w:r w:rsidRPr="0053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деятельности.</w:t>
      </w:r>
    </w:p>
    <w:sectPr w:rsidR="00AF492D" w:rsidRPr="0053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109"/>
    <w:multiLevelType w:val="hybridMultilevel"/>
    <w:tmpl w:val="00CE4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50C47"/>
    <w:multiLevelType w:val="hybridMultilevel"/>
    <w:tmpl w:val="417ED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053C2E"/>
    <w:multiLevelType w:val="hybridMultilevel"/>
    <w:tmpl w:val="EC8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39E"/>
    <w:multiLevelType w:val="multilevel"/>
    <w:tmpl w:val="902699CC"/>
    <w:lvl w:ilvl="0">
      <w:start w:val="1"/>
      <w:numFmt w:val="bullet"/>
      <w:lvlText w:val=""/>
      <w:lvlJc w:val="left"/>
      <w:pPr>
        <w:tabs>
          <w:tab w:val="num" w:pos="377"/>
        </w:tabs>
        <w:ind w:left="37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9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843E0"/>
    <w:multiLevelType w:val="hybridMultilevel"/>
    <w:tmpl w:val="2E68C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E477D0"/>
    <w:multiLevelType w:val="hybridMultilevel"/>
    <w:tmpl w:val="8C0C5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A135C8"/>
    <w:multiLevelType w:val="hybridMultilevel"/>
    <w:tmpl w:val="041E7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B0EEA"/>
    <w:multiLevelType w:val="hybridMultilevel"/>
    <w:tmpl w:val="1C32F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A654A"/>
    <w:multiLevelType w:val="hybridMultilevel"/>
    <w:tmpl w:val="2F540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C2"/>
    <w:rsid w:val="00087EC2"/>
    <w:rsid w:val="000D6A24"/>
    <w:rsid w:val="00534F8B"/>
    <w:rsid w:val="00A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6B07"/>
  <w15:chartTrackingRefBased/>
  <w15:docId w15:val="{1D0C46AC-68CB-4FA2-84CB-99E0E0B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Гончаренко</dc:creator>
  <cp:keywords/>
  <dc:description/>
  <cp:lastModifiedBy>Ольга Гончаренко</cp:lastModifiedBy>
  <cp:revision>3</cp:revision>
  <dcterms:created xsi:type="dcterms:W3CDTF">2024-07-17T06:09:00Z</dcterms:created>
  <dcterms:modified xsi:type="dcterms:W3CDTF">2024-07-17T06:11:00Z</dcterms:modified>
</cp:coreProperties>
</file>